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F9" w:rsidRPr="003A01F1" w:rsidRDefault="0059432D">
      <w:pPr>
        <w:pStyle w:val="a3"/>
        <w:spacing w:before="62"/>
        <w:ind w:left="2697" w:right="2697"/>
        <w:jc w:val="center"/>
        <w:rPr>
          <w:lang w:val="el-GR"/>
        </w:rPr>
      </w:pPr>
      <w:r w:rsidRPr="003A01F1">
        <w:rPr>
          <w:lang w:val="el-GR"/>
        </w:rPr>
        <w:t>Εισαγωγή στις κλάσεις – Ασκήσεις</w:t>
      </w:r>
    </w:p>
    <w:p w:rsidR="000E34F9" w:rsidRPr="003A01F1" w:rsidRDefault="000E34F9">
      <w:pPr>
        <w:pStyle w:val="a3"/>
        <w:ind w:left="0"/>
        <w:rPr>
          <w:sz w:val="24"/>
          <w:lang w:val="el-GR"/>
        </w:rPr>
      </w:pPr>
    </w:p>
    <w:p w:rsidR="000E34F9" w:rsidRPr="003A01F1" w:rsidRDefault="000E34F9">
      <w:pPr>
        <w:pStyle w:val="a3"/>
        <w:spacing w:before="5"/>
        <w:ind w:left="0"/>
        <w:rPr>
          <w:sz w:val="30"/>
          <w:lang w:val="el-GR"/>
        </w:rPr>
      </w:pPr>
    </w:p>
    <w:p w:rsidR="000E34F9" w:rsidRPr="003A01F1" w:rsidRDefault="0059432D">
      <w:pPr>
        <w:pStyle w:val="a3"/>
        <w:rPr>
          <w:lang w:val="el-GR"/>
        </w:rPr>
      </w:pPr>
      <w:r w:rsidRPr="003A01F1">
        <w:rPr>
          <w:lang w:val="el-GR"/>
        </w:rPr>
        <w:t>Άσκηση 1</w:t>
      </w:r>
    </w:p>
    <w:p w:rsidR="000E34F9" w:rsidRDefault="0059432D">
      <w:pPr>
        <w:pStyle w:val="a3"/>
        <w:spacing w:before="176" w:line="254" w:lineRule="auto"/>
        <w:rPr>
          <w:w w:val="105"/>
          <w:lang w:val="el-GR"/>
        </w:rPr>
      </w:pPr>
      <w:r w:rsidRPr="003A01F1">
        <w:rPr>
          <w:w w:val="105"/>
          <w:lang w:val="el-GR"/>
        </w:rPr>
        <w:t>Να</w:t>
      </w:r>
      <w:r w:rsidRPr="003A01F1">
        <w:rPr>
          <w:spacing w:val="-22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υλοποιηθεί</w:t>
      </w:r>
      <w:r w:rsidRPr="003A01F1">
        <w:rPr>
          <w:spacing w:val="-21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η</w:t>
      </w:r>
      <w:r w:rsidRPr="003A01F1">
        <w:rPr>
          <w:spacing w:val="-23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κλάση</w:t>
      </w:r>
      <w:r w:rsidRPr="003A01F1">
        <w:rPr>
          <w:spacing w:val="-24"/>
          <w:w w:val="105"/>
          <w:lang w:val="el-GR"/>
        </w:rPr>
        <w:t xml:space="preserve"> </w:t>
      </w:r>
      <w:r>
        <w:rPr>
          <w:w w:val="105"/>
        </w:rPr>
        <w:t>Person</w:t>
      </w:r>
      <w:r w:rsidRPr="003A01F1">
        <w:rPr>
          <w:w w:val="105"/>
          <w:lang w:val="el-GR"/>
        </w:rPr>
        <w:t>.</w:t>
      </w:r>
      <w:r w:rsidRPr="003A01F1">
        <w:rPr>
          <w:spacing w:val="-21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Κάθε</w:t>
      </w:r>
      <w:r w:rsidRPr="003A01F1">
        <w:rPr>
          <w:spacing w:val="-23"/>
          <w:w w:val="105"/>
          <w:lang w:val="el-GR"/>
        </w:rPr>
        <w:t xml:space="preserve"> </w:t>
      </w:r>
      <w:r>
        <w:rPr>
          <w:w w:val="105"/>
        </w:rPr>
        <w:t>Person</w:t>
      </w:r>
      <w:r w:rsidRPr="003A01F1">
        <w:rPr>
          <w:spacing w:val="-23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διαθέτει</w:t>
      </w:r>
      <w:r w:rsidRPr="003A01F1">
        <w:rPr>
          <w:spacing w:val="-24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όνομα,</w:t>
      </w:r>
      <w:r w:rsidRPr="003A01F1">
        <w:rPr>
          <w:spacing w:val="-23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επώνυμο</w:t>
      </w:r>
      <w:r w:rsidRPr="003A01F1">
        <w:rPr>
          <w:spacing w:val="-21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και</w:t>
      </w:r>
      <w:r w:rsidRPr="003A01F1">
        <w:rPr>
          <w:spacing w:val="-24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φύλλο.</w:t>
      </w:r>
      <w:r w:rsidRPr="003A01F1">
        <w:rPr>
          <w:spacing w:val="-23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Για</w:t>
      </w:r>
      <w:r w:rsidRPr="003A01F1">
        <w:rPr>
          <w:spacing w:val="-23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το φύλλο</w:t>
      </w:r>
      <w:r w:rsidRPr="003A01F1">
        <w:rPr>
          <w:spacing w:val="-19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χρησιμοποιήστε</w:t>
      </w:r>
      <w:r w:rsidRPr="003A01F1">
        <w:rPr>
          <w:spacing w:val="-19"/>
          <w:w w:val="105"/>
          <w:lang w:val="el-GR"/>
        </w:rPr>
        <w:t xml:space="preserve"> </w:t>
      </w:r>
      <w:proofErr w:type="spellStart"/>
      <w:r>
        <w:rPr>
          <w:w w:val="105"/>
        </w:rPr>
        <w:t>int</w:t>
      </w:r>
      <w:proofErr w:type="spellEnd"/>
      <w:r w:rsidRPr="003A01F1">
        <w:rPr>
          <w:spacing w:val="-20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έτσι</w:t>
      </w:r>
      <w:r w:rsidRPr="003A01F1">
        <w:rPr>
          <w:spacing w:val="-19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ώστε</w:t>
      </w:r>
      <w:r w:rsidRPr="003A01F1">
        <w:rPr>
          <w:spacing w:val="-19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το</w:t>
      </w:r>
      <w:r w:rsidRPr="003A01F1">
        <w:rPr>
          <w:spacing w:val="-19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0</w:t>
      </w:r>
      <w:r w:rsidRPr="003A01F1">
        <w:rPr>
          <w:spacing w:val="-15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να</w:t>
      </w:r>
      <w:r w:rsidRPr="003A01F1">
        <w:rPr>
          <w:spacing w:val="-18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αναπαριστά</w:t>
      </w:r>
      <w:r w:rsidRPr="003A01F1">
        <w:rPr>
          <w:spacing w:val="-19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το</w:t>
      </w:r>
      <w:r w:rsidRPr="003A01F1">
        <w:rPr>
          <w:spacing w:val="-16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γυναικείο</w:t>
      </w:r>
      <w:r w:rsidRPr="003A01F1">
        <w:rPr>
          <w:spacing w:val="-19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φύλλο</w:t>
      </w:r>
      <w:r w:rsidRPr="003A01F1">
        <w:rPr>
          <w:spacing w:val="-19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και</w:t>
      </w:r>
      <w:r w:rsidRPr="003A01F1">
        <w:rPr>
          <w:spacing w:val="-19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το</w:t>
      </w:r>
      <w:r w:rsidRPr="003A01F1">
        <w:rPr>
          <w:spacing w:val="-17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1</w:t>
      </w:r>
      <w:r w:rsidRPr="003A01F1">
        <w:rPr>
          <w:spacing w:val="-19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 xml:space="preserve">το ανδρικό. Ορίστε κατάλληλους δημιουργούς, </w:t>
      </w:r>
      <w:r>
        <w:rPr>
          <w:w w:val="105"/>
        </w:rPr>
        <w:t>getters</w:t>
      </w:r>
      <w:r w:rsidRPr="003A01F1">
        <w:rPr>
          <w:w w:val="105"/>
          <w:lang w:val="el-GR"/>
        </w:rPr>
        <w:t xml:space="preserve"> και </w:t>
      </w:r>
      <w:r>
        <w:rPr>
          <w:w w:val="105"/>
        </w:rPr>
        <w:t>setters</w:t>
      </w:r>
      <w:r w:rsidRPr="003A01F1">
        <w:rPr>
          <w:w w:val="105"/>
          <w:lang w:val="el-GR"/>
        </w:rPr>
        <w:t xml:space="preserve">. Ορίστε την μέθοδο </w:t>
      </w:r>
      <w:proofErr w:type="spellStart"/>
      <w:r>
        <w:rPr>
          <w:w w:val="105"/>
        </w:rPr>
        <w:t>toString</w:t>
      </w:r>
      <w:proofErr w:type="spellEnd"/>
      <w:r w:rsidRPr="003A01F1">
        <w:rPr>
          <w:w w:val="105"/>
          <w:lang w:val="el-GR"/>
        </w:rPr>
        <w:t>().</w:t>
      </w:r>
      <w:r w:rsidRPr="003A01F1">
        <w:rPr>
          <w:spacing w:val="-14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Στην</w:t>
      </w:r>
      <w:r w:rsidRPr="003A01F1">
        <w:rPr>
          <w:spacing w:val="-11"/>
          <w:w w:val="105"/>
          <w:lang w:val="el-GR"/>
        </w:rPr>
        <w:t xml:space="preserve"> </w:t>
      </w:r>
      <w:r>
        <w:rPr>
          <w:w w:val="105"/>
        </w:rPr>
        <w:t>main</w:t>
      </w:r>
      <w:r w:rsidRPr="003A01F1">
        <w:rPr>
          <w:spacing w:val="-14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προσθέστε</w:t>
      </w:r>
      <w:r w:rsidRPr="003A01F1">
        <w:rPr>
          <w:spacing w:val="-13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τεστ</w:t>
      </w:r>
      <w:r w:rsidRPr="003A01F1">
        <w:rPr>
          <w:spacing w:val="-13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κώδικα</w:t>
      </w:r>
      <w:r w:rsidRPr="003A01F1">
        <w:rPr>
          <w:spacing w:val="-15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για</w:t>
      </w:r>
      <w:r w:rsidRPr="003A01F1">
        <w:rPr>
          <w:spacing w:val="-13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την</w:t>
      </w:r>
      <w:r w:rsidRPr="003A01F1">
        <w:rPr>
          <w:spacing w:val="-13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κλάση.</w:t>
      </w:r>
    </w:p>
    <w:p w:rsidR="005D5595" w:rsidRDefault="005D5595" w:rsidP="005D5595">
      <w:pPr>
        <w:pStyle w:val="a3"/>
        <w:spacing w:before="3"/>
        <w:ind w:left="0"/>
        <w:rPr>
          <w:sz w:val="14"/>
          <w:lang w:val="el-GR"/>
        </w:rPr>
      </w:pPr>
    </w:p>
    <w:p w:rsidR="005D5595" w:rsidRPr="003A01F1" w:rsidRDefault="005D5595" w:rsidP="005D5595">
      <w:pPr>
        <w:pStyle w:val="a3"/>
        <w:spacing w:before="3"/>
        <w:ind w:left="0"/>
        <w:rPr>
          <w:sz w:val="14"/>
          <w:lang w:val="el-GR"/>
        </w:rPr>
      </w:pPr>
    </w:p>
    <w:p w:rsidR="005D5595" w:rsidRDefault="005D5595" w:rsidP="005D5595">
      <w:pPr>
        <w:pStyle w:val="a3"/>
        <w:spacing w:before="91"/>
        <w:rPr>
          <w:lang w:val="el-GR"/>
        </w:rPr>
      </w:pPr>
      <w:r w:rsidRPr="003A01F1">
        <w:rPr>
          <w:lang w:val="el-GR"/>
        </w:rPr>
        <w:t>Άσκηση</w:t>
      </w:r>
      <w:r>
        <w:rPr>
          <w:lang w:val="el-GR"/>
        </w:rPr>
        <w:t xml:space="preserve"> 2</w:t>
      </w:r>
    </w:p>
    <w:p w:rsidR="005D5595" w:rsidRPr="003A01F1" w:rsidRDefault="005D5595" w:rsidP="005D5595">
      <w:pPr>
        <w:pStyle w:val="a3"/>
        <w:spacing w:before="91"/>
        <w:rPr>
          <w:lang w:val="el-GR"/>
        </w:rPr>
      </w:pPr>
      <w:r w:rsidRPr="003A01F1">
        <w:rPr>
          <w:lang w:val="el-GR"/>
        </w:rPr>
        <w:t xml:space="preserve">Να κατασκευάσετε την κλάση των πρώτων αριθμών με το ακόλουθο </w:t>
      </w:r>
      <w:r>
        <w:t>interface</w:t>
      </w:r>
    </w:p>
    <w:p w:rsidR="005D5595" w:rsidRPr="003A01F1" w:rsidRDefault="005D5595" w:rsidP="005D5595">
      <w:pPr>
        <w:pStyle w:val="a3"/>
        <w:ind w:left="0"/>
        <w:rPr>
          <w:sz w:val="24"/>
          <w:lang w:val="el-GR"/>
        </w:rPr>
      </w:pPr>
    </w:p>
    <w:p w:rsidR="005D5595" w:rsidRDefault="005D5595" w:rsidP="005D5595">
      <w:pPr>
        <w:pStyle w:val="a3"/>
        <w:spacing w:before="167"/>
        <w:ind w:left="623" w:right="5062" w:hanging="221"/>
      </w:pPr>
      <w:proofErr w:type="gramStart"/>
      <w:r>
        <w:rPr>
          <w:color w:val="0000E6"/>
        </w:rPr>
        <w:t>public</w:t>
      </w:r>
      <w:proofErr w:type="gramEnd"/>
      <w:r>
        <w:rPr>
          <w:color w:val="0000E6"/>
        </w:rPr>
        <w:t xml:space="preserve"> class </w:t>
      </w:r>
      <w:proofErr w:type="spellStart"/>
      <w:r>
        <w:t>PrimeNumber</w:t>
      </w:r>
      <w:proofErr w:type="spellEnd"/>
      <w:r>
        <w:t xml:space="preserve"> { </w:t>
      </w:r>
      <w:r>
        <w:rPr>
          <w:color w:val="0000E6"/>
        </w:rPr>
        <w:t xml:space="preserve">private </w:t>
      </w:r>
      <w:proofErr w:type="spellStart"/>
      <w:r>
        <w:rPr>
          <w:color w:val="0000E6"/>
        </w:rPr>
        <w:t>int</w:t>
      </w:r>
      <w:proofErr w:type="spellEnd"/>
      <w:r>
        <w:rPr>
          <w:color w:val="0000E6"/>
        </w:rPr>
        <w:t xml:space="preserve"> </w:t>
      </w:r>
      <w:r>
        <w:rPr>
          <w:color w:val="009900"/>
        </w:rPr>
        <w:t>value</w:t>
      </w:r>
      <w:r>
        <w:t>;</w:t>
      </w:r>
    </w:p>
    <w:p w:rsidR="005D5595" w:rsidRPr="003A01F1" w:rsidRDefault="005D5595" w:rsidP="005D5595">
      <w:pPr>
        <w:pStyle w:val="a3"/>
        <w:ind w:left="2104" w:hanging="1481"/>
        <w:rPr>
          <w:lang w:val="el-GR"/>
        </w:rPr>
      </w:pPr>
      <w:proofErr w:type="spellStart"/>
      <w:proofErr w:type="gramStart"/>
      <w:r>
        <w:t>PrimeNumber</w:t>
      </w:r>
      <w:proofErr w:type="spellEnd"/>
      <w:r w:rsidRPr="003A01F1">
        <w:rPr>
          <w:lang w:val="el-GR"/>
        </w:rPr>
        <w:t>(</w:t>
      </w:r>
      <w:proofErr w:type="spellStart"/>
      <w:proofErr w:type="gramEnd"/>
      <w:r>
        <w:rPr>
          <w:color w:val="0000E6"/>
        </w:rPr>
        <w:t>int</w:t>
      </w:r>
      <w:proofErr w:type="spellEnd"/>
      <w:r w:rsidRPr="003A01F1">
        <w:rPr>
          <w:color w:val="0000E6"/>
          <w:lang w:val="el-GR"/>
        </w:rPr>
        <w:t xml:space="preserve"> </w:t>
      </w:r>
      <w:proofErr w:type="spellStart"/>
      <w:r>
        <w:t>val</w:t>
      </w:r>
      <w:proofErr w:type="spellEnd"/>
      <w:r w:rsidRPr="003A01F1">
        <w:rPr>
          <w:lang w:val="el-GR"/>
        </w:rPr>
        <w:t>); // Ο δημιουργός κάνει έλεγχο ώστε το αντικείμενο να αντιπροσωπεύει πράγματι ένα πρώτο αριθμό.</w:t>
      </w:r>
    </w:p>
    <w:p w:rsidR="005D5595" w:rsidRPr="003A01F1" w:rsidRDefault="005D5595" w:rsidP="005D5595">
      <w:pPr>
        <w:pStyle w:val="a3"/>
        <w:ind w:left="2104" w:right="486" w:hanging="1481"/>
        <w:rPr>
          <w:lang w:val="el-GR"/>
        </w:rPr>
      </w:pPr>
      <w:proofErr w:type="gramStart"/>
      <w:r>
        <w:t>static</w:t>
      </w:r>
      <w:proofErr w:type="gramEnd"/>
      <w:r w:rsidRPr="003A01F1">
        <w:rPr>
          <w:lang w:val="el-GR"/>
        </w:rPr>
        <w:t xml:space="preserve"> </w:t>
      </w:r>
      <w:proofErr w:type="spellStart"/>
      <w:r>
        <w:t>boolean</w:t>
      </w:r>
      <w:proofErr w:type="spellEnd"/>
      <w:r w:rsidRPr="003A01F1">
        <w:rPr>
          <w:lang w:val="el-GR"/>
        </w:rPr>
        <w:t xml:space="preserve"> </w:t>
      </w:r>
      <w:proofErr w:type="spellStart"/>
      <w:r>
        <w:t>isPrime</w:t>
      </w:r>
      <w:proofErr w:type="spellEnd"/>
      <w:r w:rsidRPr="003A01F1">
        <w:rPr>
          <w:lang w:val="el-GR"/>
        </w:rPr>
        <w:t>(</w:t>
      </w:r>
      <w:proofErr w:type="spellStart"/>
      <w:r>
        <w:t>int</w:t>
      </w:r>
      <w:proofErr w:type="spellEnd"/>
      <w:r w:rsidRPr="003A01F1">
        <w:rPr>
          <w:lang w:val="el-GR"/>
        </w:rPr>
        <w:t xml:space="preserve"> </w:t>
      </w:r>
      <w:proofErr w:type="spellStart"/>
      <w:r>
        <w:t>val</w:t>
      </w:r>
      <w:proofErr w:type="spellEnd"/>
      <w:r w:rsidRPr="003A01F1">
        <w:rPr>
          <w:lang w:val="el-GR"/>
        </w:rPr>
        <w:t>); //Ελέγχει αν η ακέραια παράμετρός της είναι πρώτος αριθμός</w:t>
      </w:r>
    </w:p>
    <w:p w:rsidR="005D5595" w:rsidRPr="003A01F1" w:rsidRDefault="005D5595" w:rsidP="005D5595">
      <w:pPr>
        <w:pStyle w:val="a3"/>
        <w:spacing w:line="252" w:lineRule="exact"/>
        <w:ind w:left="623"/>
        <w:rPr>
          <w:lang w:val="el-GR"/>
        </w:rPr>
      </w:pPr>
      <w:proofErr w:type="gramStart"/>
      <w:r>
        <w:rPr>
          <w:color w:val="0000E6"/>
          <w:w w:val="105"/>
        </w:rPr>
        <w:t>public</w:t>
      </w:r>
      <w:proofErr w:type="gramEnd"/>
      <w:r w:rsidRPr="003A01F1">
        <w:rPr>
          <w:color w:val="0000E6"/>
          <w:w w:val="105"/>
          <w:lang w:val="el-GR"/>
        </w:rPr>
        <w:t xml:space="preserve"> </w:t>
      </w:r>
      <w:proofErr w:type="spellStart"/>
      <w:r>
        <w:rPr>
          <w:w w:val="105"/>
        </w:rPr>
        <w:t>int</w:t>
      </w:r>
      <w:proofErr w:type="spellEnd"/>
      <w:r w:rsidRPr="003A01F1">
        <w:rPr>
          <w:w w:val="105"/>
          <w:lang w:val="el-GR"/>
        </w:rPr>
        <w:t xml:space="preserve"> </w:t>
      </w:r>
      <w:proofErr w:type="spellStart"/>
      <w:r>
        <w:rPr>
          <w:w w:val="105"/>
        </w:rPr>
        <w:t>getValue</w:t>
      </w:r>
      <w:proofErr w:type="spellEnd"/>
      <w:r w:rsidRPr="003A01F1">
        <w:rPr>
          <w:w w:val="105"/>
          <w:lang w:val="el-GR"/>
        </w:rPr>
        <w:t>();</w:t>
      </w:r>
    </w:p>
    <w:p w:rsidR="005D5595" w:rsidRPr="003A01F1" w:rsidRDefault="005D5595" w:rsidP="005D5595">
      <w:pPr>
        <w:pStyle w:val="a3"/>
        <w:ind w:left="2104" w:hanging="1481"/>
        <w:rPr>
          <w:lang w:val="el-GR"/>
        </w:rPr>
      </w:pPr>
      <w:proofErr w:type="gramStart"/>
      <w:r>
        <w:t>public</w:t>
      </w:r>
      <w:proofErr w:type="gramEnd"/>
      <w:r w:rsidRPr="003A01F1">
        <w:rPr>
          <w:lang w:val="el-GR"/>
        </w:rPr>
        <w:t xml:space="preserve"> </w:t>
      </w:r>
      <w:r>
        <w:t>void</w:t>
      </w:r>
      <w:r w:rsidRPr="003A01F1">
        <w:rPr>
          <w:lang w:val="el-GR"/>
        </w:rPr>
        <w:t xml:space="preserve"> </w:t>
      </w:r>
      <w:proofErr w:type="spellStart"/>
      <w:r>
        <w:t>setValue</w:t>
      </w:r>
      <w:proofErr w:type="spellEnd"/>
      <w:r w:rsidRPr="003A01F1">
        <w:rPr>
          <w:lang w:val="el-GR"/>
        </w:rPr>
        <w:t>(</w:t>
      </w:r>
      <w:proofErr w:type="spellStart"/>
      <w:r>
        <w:t>int</w:t>
      </w:r>
      <w:proofErr w:type="spellEnd"/>
      <w:r w:rsidRPr="003A01F1">
        <w:rPr>
          <w:lang w:val="el-GR"/>
        </w:rPr>
        <w:t xml:space="preserve"> </w:t>
      </w:r>
      <w:r>
        <w:t>value</w:t>
      </w:r>
      <w:r w:rsidRPr="003A01F1">
        <w:rPr>
          <w:lang w:val="el-GR"/>
        </w:rPr>
        <w:t>); // κάνει έλεγχο ώστε το αντικείμενο να αντιπροσωπεύει πράγματι ένα πρώτο αριθμό.</w:t>
      </w:r>
    </w:p>
    <w:p w:rsidR="005D5595" w:rsidRPr="003A01F1" w:rsidRDefault="005D5595" w:rsidP="005D5595">
      <w:pPr>
        <w:pStyle w:val="a3"/>
        <w:ind w:left="2104" w:hanging="1481"/>
        <w:rPr>
          <w:lang w:val="el-GR"/>
        </w:rPr>
      </w:pPr>
      <w:proofErr w:type="gramStart"/>
      <w:r>
        <w:t>static</w:t>
      </w:r>
      <w:proofErr w:type="gramEnd"/>
      <w:r w:rsidRPr="003A01F1">
        <w:rPr>
          <w:lang w:val="el-GR"/>
        </w:rPr>
        <w:t xml:space="preserve"> </w:t>
      </w:r>
      <w:proofErr w:type="spellStart"/>
      <w:r>
        <w:t>int</w:t>
      </w:r>
      <w:proofErr w:type="spellEnd"/>
      <w:r w:rsidRPr="003A01F1">
        <w:rPr>
          <w:lang w:val="el-GR"/>
        </w:rPr>
        <w:t xml:space="preserve"> </w:t>
      </w:r>
      <w:proofErr w:type="spellStart"/>
      <w:r>
        <w:t>getNext</w:t>
      </w:r>
      <w:proofErr w:type="spellEnd"/>
      <w:r w:rsidRPr="003A01F1">
        <w:rPr>
          <w:lang w:val="el-GR"/>
        </w:rPr>
        <w:t>(</w:t>
      </w:r>
      <w:proofErr w:type="spellStart"/>
      <w:r>
        <w:t>int</w:t>
      </w:r>
      <w:proofErr w:type="spellEnd"/>
      <w:r w:rsidRPr="003A01F1">
        <w:rPr>
          <w:lang w:val="el-GR"/>
        </w:rPr>
        <w:t xml:space="preserve"> </w:t>
      </w:r>
      <w:proofErr w:type="spellStart"/>
      <w:r>
        <w:t>val</w:t>
      </w:r>
      <w:proofErr w:type="spellEnd"/>
      <w:r w:rsidRPr="003A01F1">
        <w:rPr>
          <w:lang w:val="el-GR"/>
        </w:rPr>
        <w:t xml:space="preserve">); // Επιστρέφει τον </w:t>
      </w:r>
      <w:r>
        <w:rPr>
          <w:lang w:val="el-GR"/>
        </w:rPr>
        <w:t>μικρότερο</w:t>
      </w:r>
      <w:r w:rsidRPr="003A01F1">
        <w:rPr>
          <w:lang w:val="el-GR"/>
        </w:rPr>
        <w:t xml:space="preserve"> αριθμό που είναι πρώτος και μεγαλύτερος από την ακέραιη παράμετρό της</w:t>
      </w:r>
    </w:p>
    <w:p w:rsidR="005D5595" w:rsidRPr="003A01F1" w:rsidRDefault="005D5595" w:rsidP="005D5595">
      <w:pPr>
        <w:pStyle w:val="a3"/>
        <w:ind w:left="2104" w:hanging="1481"/>
        <w:rPr>
          <w:lang w:val="el-GR"/>
        </w:rPr>
      </w:pPr>
      <w:proofErr w:type="spellStart"/>
      <w:r>
        <w:t>PrimeNumber</w:t>
      </w:r>
      <w:proofErr w:type="spellEnd"/>
      <w:r w:rsidRPr="003A01F1">
        <w:rPr>
          <w:lang w:val="el-GR"/>
        </w:rPr>
        <w:t xml:space="preserve"> </w:t>
      </w:r>
      <w:proofErr w:type="spellStart"/>
      <w:proofErr w:type="gramStart"/>
      <w:r>
        <w:t>getNext</w:t>
      </w:r>
      <w:proofErr w:type="spellEnd"/>
      <w:r w:rsidRPr="003A01F1">
        <w:rPr>
          <w:lang w:val="el-GR"/>
        </w:rPr>
        <w:t>(</w:t>
      </w:r>
      <w:proofErr w:type="gramEnd"/>
      <w:r w:rsidRPr="003A01F1">
        <w:rPr>
          <w:lang w:val="el-GR"/>
        </w:rPr>
        <w:t xml:space="preserve">); // Επιστρέφει τον </w:t>
      </w:r>
      <w:r>
        <w:rPr>
          <w:lang w:val="el-GR"/>
        </w:rPr>
        <w:t>μικρότερο</w:t>
      </w:r>
      <w:r w:rsidRPr="003A01F1">
        <w:rPr>
          <w:lang w:val="el-GR"/>
        </w:rPr>
        <w:t xml:space="preserve"> αριθμό που είναι πρώτος και μεγαλύτερος από το αντικείμενο που την καλεί</w:t>
      </w:r>
    </w:p>
    <w:p w:rsidR="005D5595" w:rsidRPr="003A01F1" w:rsidRDefault="005D5595" w:rsidP="005D5595">
      <w:pPr>
        <w:pStyle w:val="a3"/>
        <w:ind w:left="403"/>
        <w:rPr>
          <w:lang w:val="el-GR"/>
        </w:rPr>
      </w:pPr>
      <w:r w:rsidRPr="003A01F1">
        <w:rPr>
          <w:lang w:val="el-GR"/>
        </w:rPr>
        <w:t>}</w:t>
      </w:r>
    </w:p>
    <w:p w:rsidR="005D5595" w:rsidRPr="003A01F1" w:rsidRDefault="005D5595" w:rsidP="005D5595">
      <w:pPr>
        <w:pStyle w:val="a3"/>
        <w:ind w:left="0"/>
        <w:rPr>
          <w:sz w:val="24"/>
          <w:lang w:val="el-GR"/>
        </w:rPr>
      </w:pPr>
    </w:p>
    <w:p w:rsidR="005D5595" w:rsidRPr="003A01F1" w:rsidRDefault="005D5595" w:rsidP="005D5595">
      <w:pPr>
        <w:pStyle w:val="a3"/>
        <w:spacing w:before="182"/>
        <w:rPr>
          <w:lang w:val="el-GR"/>
        </w:rPr>
      </w:pPr>
      <w:r w:rsidRPr="003A01F1">
        <w:rPr>
          <w:lang w:val="el-GR"/>
        </w:rPr>
        <w:t xml:space="preserve">Άσκηση </w:t>
      </w:r>
      <w:r>
        <w:rPr>
          <w:lang w:val="el-GR"/>
        </w:rPr>
        <w:t>3</w:t>
      </w:r>
    </w:p>
    <w:p w:rsidR="005D5595" w:rsidRPr="003A01F1" w:rsidRDefault="005D5595" w:rsidP="005D5595">
      <w:pPr>
        <w:pStyle w:val="a3"/>
        <w:spacing w:before="195"/>
        <w:rPr>
          <w:lang w:val="el-GR"/>
        </w:rPr>
      </w:pPr>
      <w:r w:rsidRPr="003A01F1">
        <w:rPr>
          <w:lang w:val="el-GR"/>
        </w:rPr>
        <w:t xml:space="preserve">Να υλοποιηθεί η κλάση </w:t>
      </w:r>
      <w:proofErr w:type="spellStart"/>
      <w:r>
        <w:t>Triwnymo</w:t>
      </w:r>
      <w:proofErr w:type="spellEnd"/>
      <w:r w:rsidRPr="003A01F1">
        <w:rPr>
          <w:lang w:val="el-GR"/>
        </w:rPr>
        <w:t xml:space="preserve"> σύμφωνα με το ακόλουθο </w:t>
      </w:r>
      <w:r>
        <w:t>UML</w:t>
      </w:r>
      <w:r w:rsidRPr="003A01F1">
        <w:rPr>
          <w:lang w:val="el-GR"/>
        </w:rPr>
        <w:t xml:space="preserve"> </w:t>
      </w:r>
      <w:r>
        <w:t>diagram</w:t>
      </w:r>
    </w:p>
    <w:p w:rsidR="005D5595" w:rsidRPr="003A01F1" w:rsidRDefault="005D5595" w:rsidP="005D5595">
      <w:pPr>
        <w:pStyle w:val="a3"/>
        <w:spacing w:before="9"/>
        <w:ind w:left="0"/>
        <w:rPr>
          <w:sz w:val="13"/>
          <w:lang w:val="el-GR"/>
        </w:rPr>
      </w:pPr>
      <w:r>
        <w:rPr>
          <w:noProof/>
        </w:rPr>
        <w:drawing>
          <wp:anchor distT="0" distB="0" distL="0" distR="0" simplePos="0" relativeHeight="268436479" behindDoc="1" locked="0" layoutInCell="1" allowOverlap="1">
            <wp:simplePos x="0" y="0"/>
            <wp:positionH relativeFrom="page">
              <wp:posOffset>1162811</wp:posOffset>
            </wp:positionH>
            <wp:positionV relativeFrom="paragraph">
              <wp:posOffset>125699</wp:posOffset>
            </wp:positionV>
            <wp:extent cx="2638448" cy="2486025"/>
            <wp:effectExtent l="0" t="0" r="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48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5595" w:rsidRPr="003A01F1" w:rsidRDefault="005D5595" w:rsidP="005D5595">
      <w:pPr>
        <w:pStyle w:val="a3"/>
        <w:spacing w:before="151"/>
        <w:rPr>
          <w:lang w:val="el-GR"/>
        </w:rPr>
      </w:pPr>
      <w:r w:rsidRPr="003A01F1">
        <w:rPr>
          <w:w w:val="105"/>
          <w:lang w:val="el-GR"/>
        </w:rPr>
        <w:t xml:space="preserve">Στην </w:t>
      </w:r>
      <w:r>
        <w:rPr>
          <w:w w:val="105"/>
        </w:rPr>
        <w:t>main</w:t>
      </w:r>
      <w:r w:rsidRPr="003A01F1">
        <w:rPr>
          <w:w w:val="105"/>
          <w:lang w:val="el-GR"/>
        </w:rPr>
        <w:t xml:space="preserve"> να αναπτυχθεί κώδικας που επιλύει τα τριώνυμα 2</w:t>
      </w:r>
      <w:r>
        <w:rPr>
          <w:w w:val="105"/>
        </w:rPr>
        <w:t>x</w:t>
      </w:r>
      <w:r w:rsidRPr="003A01F1">
        <w:rPr>
          <w:w w:val="105"/>
          <w:vertAlign w:val="superscript"/>
          <w:lang w:val="el-GR"/>
        </w:rPr>
        <w:t>2</w:t>
      </w:r>
      <w:r w:rsidRPr="003A01F1">
        <w:rPr>
          <w:w w:val="105"/>
          <w:lang w:val="el-GR"/>
        </w:rPr>
        <w:t>+6</w:t>
      </w:r>
      <w:r>
        <w:rPr>
          <w:w w:val="105"/>
        </w:rPr>
        <w:t>x</w:t>
      </w:r>
      <w:r w:rsidRPr="003A01F1">
        <w:rPr>
          <w:w w:val="105"/>
          <w:lang w:val="el-GR"/>
        </w:rPr>
        <w:t>+1=0 και 2</w:t>
      </w:r>
      <w:r>
        <w:rPr>
          <w:w w:val="105"/>
        </w:rPr>
        <w:t>x</w:t>
      </w:r>
      <w:r w:rsidRPr="003A01F1">
        <w:rPr>
          <w:w w:val="105"/>
          <w:vertAlign w:val="superscript"/>
          <w:lang w:val="el-GR"/>
        </w:rPr>
        <w:t>2</w:t>
      </w:r>
      <w:r w:rsidRPr="003A01F1">
        <w:rPr>
          <w:w w:val="105"/>
          <w:lang w:val="el-GR"/>
        </w:rPr>
        <w:t>+9χ+2=0.</w:t>
      </w:r>
    </w:p>
    <w:p w:rsidR="005D5595" w:rsidRPr="003A01F1" w:rsidRDefault="005D5595">
      <w:pPr>
        <w:pStyle w:val="a3"/>
        <w:spacing w:before="176" w:line="254" w:lineRule="auto"/>
        <w:rPr>
          <w:lang w:val="el-GR"/>
        </w:rPr>
      </w:pPr>
    </w:p>
    <w:p w:rsidR="000E34F9" w:rsidRPr="003A01F1" w:rsidRDefault="000E34F9">
      <w:pPr>
        <w:pStyle w:val="a3"/>
        <w:ind w:left="0"/>
        <w:rPr>
          <w:sz w:val="24"/>
          <w:lang w:val="el-GR"/>
        </w:rPr>
      </w:pPr>
    </w:p>
    <w:p w:rsidR="000E34F9" w:rsidRPr="005D5595" w:rsidRDefault="005D5595" w:rsidP="005D5595">
      <w:pPr>
        <w:pStyle w:val="a3"/>
        <w:spacing w:before="151"/>
        <w:rPr>
          <w:w w:val="105"/>
          <w:lang w:val="el-GR"/>
        </w:rPr>
      </w:pPr>
      <w:r w:rsidRPr="005D5595">
        <w:rPr>
          <w:w w:val="105"/>
          <w:lang w:val="el-GR"/>
        </w:rPr>
        <w:t>Άσκηση 4</w:t>
      </w:r>
    </w:p>
    <w:p w:rsidR="00B22AC0" w:rsidRPr="00B22AC0" w:rsidRDefault="005D5595" w:rsidP="005D5595">
      <w:pPr>
        <w:pStyle w:val="a3"/>
        <w:spacing w:before="151"/>
        <w:rPr>
          <w:w w:val="105"/>
          <w:lang w:val="el-GR"/>
        </w:rPr>
      </w:pPr>
      <w:r w:rsidRPr="005D5595">
        <w:rPr>
          <w:w w:val="105"/>
          <w:lang w:val="el-GR"/>
        </w:rPr>
        <w:t>Η κλάση</w:t>
      </w:r>
      <w:r>
        <w:rPr>
          <w:w w:val="105"/>
          <w:lang w:val="el-GR"/>
        </w:rPr>
        <w:t xml:space="preserve"> </w:t>
      </w:r>
      <w:r>
        <w:rPr>
          <w:w w:val="105"/>
        </w:rPr>
        <w:t>Complex</w:t>
      </w:r>
      <w:r w:rsidRPr="005D5595">
        <w:rPr>
          <w:w w:val="105"/>
          <w:lang w:val="el-GR"/>
        </w:rPr>
        <w:t xml:space="preserve"> αναπα</w:t>
      </w:r>
      <w:r>
        <w:rPr>
          <w:w w:val="105"/>
          <w:lang w:val="el-GR"/>
        </w:rPr>
        <w:t>ριστά τους μιγαδικούς αριθμούς.</w:t>
      </w:r>
      <w:r w:rsidRPr="005D5595">
        <w:rPr>
          <w:w w:val="105"/>
          <w:lang w:val="el-GR"/>
        </w:rPr>
        <w:t xml:space="preserve"> </w:t>
      </w:r>
      <w:r>
        <w:rPr>
          <w:w w:val="105"/>
          <w:lang w:val="el-GR"/>
        </w:rPr>
        <w:t xml:space="preserve">Κάθε μιγαδικός αποτελείται από ένα πραγματικό μέρος, συμβολικά </w:t>
      </w:r>
      <w:r w:rsidR="00B22AC0">
        <w:rPr>
          <w:w w:val="105"/>
        </w:rPr>
        <w:t>r</w:t>
      </w:r>
      <w:r w:rsidRPr="005D5595">
        <w:rPr>
          <w:w w:val="105"/>
          <w:lang w:val="el-GR"/>
        </w:rPr>
        <w:t xml:space="preserve">, και </w:t>
      </w:r>
      <w:r>
        <w:rPr>
          <w:w w:val="105"/>
          <w:lang w:val="el-GR"/>
        </w:rPr>
        <w:t xml:space="preserve">ένα φανταστικό μέρος, συμβολικά </w:t>
      </w:r>
      <w:r w:rsidR="00B22AC0">
        <w:rPr>
          <w:w w:val="105"/>
        </w:rPr>
        <w:t>f</w:t>
      </w:r>
      <w:r>
        <w:rPr>
          <w:w w:val="105"/>
          <w:lang w:val="el-GR"/>
        </w:rPr>
        <w:t xml:space="preserve">, με </w:t>
      </w:r>
      <m:oMath>
        <m:r>
          <w:rPr>
            <w:rFonts w:ascii="Cambria Math" w:hAnsi="Cambria Math"/>
            <w:w w:val="105"/>
            <w:lang w:val="el-GR"/>
          </w:rPr>
          <m:t>r,f∈R</m:t>
        </m:r>
      </m:oMath>
      <w:r>
        <w:rPr>
          <w:w w:val="105"/>
          <w:lang w:val="el-GR"/>
        </w:rPr>
        <w:t>.</w:t>
      </w:r>
      <w:r w:rsidRPr="005D5595">
        <w:rPr>
          <w:w w:val="105"/>
          <w:lang w:val="el-GR"/>
        </w:rPr>
        <w:t xml:space="preserve"> </w:t>
      </w:r>
      <w:r>
        <w:rPr>
          <w:w w:val="105"/>
          <w:lang w:val="el-GR"/>
        </w:rPr>
        <w:t xml:space="preserve">Έτσι, ένας μιγαδικός συμβολίζεται ως </w:t>
      </w:r>
      <w:r w:rsidR="00B22AC0">
        <w:rPr>
          <w:w w:val="105"/>
        </w:rPr>
        <w:t>r</w:t>
      </w:r>
      <w:r>
        <w:rPr>
          <w:w w:val="105"/>
          <w:lang w:val="el-GR"/>
        </w:rPr>
        <w:t>+</w:t>
      </w:r>
      <w:r w:rsidR="00B22AC0">
        <w:rPr>
          <w:w w:val="105"/>
        </w:rPr>
        <w:t>f</w:t>
      </w:r>
      <w:r>
        <w:rPr>
          <w:w w:val="105"/>
          <w:lang w:val="el-GR"/>
        </w:rPr>
        <w:t>i ή εναλλακτικά με (</w:t>
      </w:r>
      <w:r w:rsidR="00B22AC0">
        <w:rPr>
          <w:w w:val="105"/>
        </w:rPr>
        <w:t>r</w:t>
      </w:r>
      <w:r>
        <w:rPr>
          <w:w w:val="105"/>
          <w:lang w:val="el-GR"/>
        </w:rPr>
        <w:t>,</w:t>
      </w:r>
      <w:r w:rsidR="00B22AC0">
        <w:rPr>
          <w:w w:val="105"/>
        </w:rPr>
        <w:t>f</w:t>
      </w:r>
      <w:r w:rsidRPr="005D5595">
        <w:rPr>
          <w:w w:val="105"/>
          <w:lang w:val="el-GR"/>
        </w:rPr>
        <w:t>).</w:t>
      </w:r>
    </w:p>
    <w:p w:rsidR="00686D49" w:rsidRPr="00DF383A" w:rsidRDefault="00DF383A" w:rsidP="00FD297C">
      <w:pPr>
        <w:pStyle w:val="a3"/>
        <w:spacing w:before="151"/>
        <w:rPr>
          <w:w w:val="105"/>
          <w:lang w:val="el-GR"/>
        </w:rPr>
      </w:pPr>
      <w:r w:rsidRPr="00DF383A">
        <w:rPr>
          <w:w w:val="105"/>
          <w:lang w:val="el-GR"/>
        </w:rPr>
        <w:lastRenderedPageBreak/>
        <w:t>Βρε</w:t>
      </w:r>
      <w:r>
        <w:rPr>
          <w:w w:val="105"/>
          <w:lang w:val="el-GR"/>
        </w:rPr>
        <w:t xml:space="preserve">ίτε τις βασικές πράξεις πρόσθεση, αφαίρεση, πολλαπλασιασμό, διαίρεση και τον έλεγχο ισότητας των μιγαδικών στο </w:t>
      </w:r>
      <w:hyperlink r:id="rId7" w:history="1">
        <w:r>
          <w:rPr>
            <w:rStyle w:val="-"/>
          </w:rPr>
          <w:t>https</w:t>
        </w:r>
        <w:r w:rsidRPr="00DF383A">
          <w:rPr>
            <w:rStyle w:val="-"/>
            <w:lang w:val="el-GR"/>
          </w:rPr>
          <w:t>://</w:t>
        </w:r>
        <w:r>
          <w:rPr>
            <w:rStyle w:val="-"/>
          </w:rPr>
          <w:t>en</w:t>
        </w:r>
        <w:r w:rsidRPr="00DF383A">
          <w:rPr>
            <w:rStyle w:val="-"/>
            <w:lang w:val="el-GR"/>
          </w:rPr>
          <w:t>.</w:t>
        </w:r>
        <w:r>
          <w:rPr>
            <w:rStyle w:val="-"/>
          </w:rPr>
          <w:t>wikipedia</w:t>
        </w:r>
        <w:r w:rsidRPr="00DF383A">
          <w:rPr>
            <w:rStyle w:val="-"/>
            <w:lang w:val="el-GR"/>
          </w:rPr>
          <w:t>.</w:t>
        </w:r>
        <w:r>
          <w:rPr>
            <w:rStyle w:val="-"/>
          </w:rPr>
          <w:t>org</w:t>
        </w:r>
        <w:r w:rsidRPr="00DF383A">
          <w:rPr>
            <w:rStyle w:val="-"/>
            <w:lang w:val="el-GR"/>
          </w:rPr>
          <w:t>/</w:t>
        </w:r>
        <w:r>
          <w:rPr>
            <w:rStyle w:val="-"/>
          </w:rPr>
          <w:t>wiki</w:t>
        </w:r>
        <w:r w:rsidRPr="00DF383A">
          <w:rPr>
            <w:rStyle w:val="-"/>
            <w:lang w:val="el-GR"/>
          </w:rPr>
          <w:t>/</w:t>
        </w:r>
        <w:r>
          <w:rPr>
            <w:rStyle w:val="-"/>
          </w:rPr>
          <w:t>Complex</w:t>
        </w:r>
        <w:r w:rsidRPr="00DF383A">
          <w:rPr>
            <w:rStyle w:val="-"/>
            <w:lang w:val="el-GR"/>
          </w:rPr>
          <w:t>_</w:t>
        </w:r>
        <w:r>
          <w:rPr>
            <w:rStyle w:val="-"/>
          </w:rPr>
          <w:t>number</w:t>
        </w:r>
      </w:hyperlink>
    </w:p>
    <w:p w:rsidR="00686D49" w:rsidRPr="00FD297C" w:rsidRDefault="00686D49" w:rsidP="00FD297C">
      <w:pPr>
        <w:pStyle w:val="a3"/>
        <w:spacing w:before="151"/>
        <w:rPr>
          <w:w w:val="105"/>
          <w:lang w:val="el-GR"/>
        </w:rPr>
      </w:pPr>
      <w:r w:rsidRPr="00FD297C">
        <w:rPr>
          <w:w w:val="105"/>
          <w:lang w:val="el-GR"/>
        </w:rPr>
        <w:t>Να ορισθεί η κλάση Complex ώστε να υποστηρίζει τις παραπάνω πράξεις</w:t>
      </w:r>
      <w:r w:rsidR="00FD297C" w:rsidRPr="00FD297C">
        <w:rPr>
          <w:w w:val="105"/>
          <w:lang w:val="el-GR"/>
        </w:rPr>
        <w:t xml:space="preserve"> και τον έλεγχο ισότητας. Να υποστηριχθούν και οι 2 συμβολισμοί των μιγαδικών.</w:t>
      </w:r>
    </w:p>
    <w:p w:rsidR="00686D49" w:rsidRDefault="00686D49">
      <w:pPr>
        <w:pStyle w:val="a3"/>
        <w:rPr>
          <w:lang w:val="el-GR"/>
        </w:rPr>
      </w:pPr>
    </w:p>
    <w:p w:rsidR="000E34F9" w:rsidRPr="003A01F1" w:rsidRDefault="005D5595">
      <w:pPr>
        <w:pStyle w:val="a3"/>
        <w:rPr>
          <w:lang w:val="el-GR"/>
        </w:rPr>
      </w:pPr>
      <w:r>
        <w:rPr>
          <w:lang w:val="el-GR"/>
        </w:rPr>
        <w:t>Άσκηση 5</w:t>
      </w:r>
    </w:p>
    <w:p w:rsidR="000E34F9" w:rsidRPr="003A01F1" w:rsidRDefault="0059432D">
      <w:pPr>
        <w:pStyle w:val="a3"/>
        <w:spacing w:before="198" w:line="273" w:lineRule="auto"/>
        <w:ind w:right="208"/>
        <w:rPr>
          <w:lang w:val="el-GR"/>
        </w:rPr>
      </w:pPr>
      <w:r w:rsidRPr="003A01F1">
        <w:rPr>
          <w:lang w:val="el-GR"/>
        </w:rPr>
        <w:t xml:space="preserve">Η κλάση </w:t>
      </w:r>
      <w:proofErr w:type="spellStart"/>
      <w:r>
        <w:t>FairDicePlayer</w:t>
      </w:r>
      <w:proofErr w:type="spellEnd"/>
      <w:r w:rsidRPr="003A01F1">
        <w:rPr>
          <w:lang w:val="el-GR"/>
        </w:rPr>
        <w:t xml:space="preserve"> (τίμιος παίκτης ζαριού) διαθέτει μια </w:t>
      </w:r>
      <w:r>
        <w:t>instance</w:t>
      </w:r>
      <w:r w:rsidRPr="003A01F1">
        <w:rPr>
          <w:lang w:val="el-GR"/>
        </w:rPr>
        <w:t xml:space="preserve"> </w:t>
      </w:r>
      <w:r>
        <w:t>function</w:t>
      </w:r>
      <w:r w:rsidRPr="003A01F1">
        <w:rPr>
          <w:lang w:val="el-GR"/>
        </w:rPr>
        <w:t xml:space="preserve"> </w:t>
      </w:r>
      <w:r>
        <w:t>public</w:t>
      </w:r>
      <w:r w:rsidRPr="003A01F1">
        <w:rPr>
          <w:lang w:val="el-GR"/>
        </w:rPr>
        <w:t xml:space="preserve"> </w:t>
      </w:r>
      <w:proofErr w:type="spellStart"/>
      <w:r>
        <w:t>int</w:t>
      </w:r>
      <w:proofErr w:type="spellEnd"/>
      <w:r w:rsidRPr="003A01F1">
        <w:rPr>
          <w:lang w:val="el-GR"/>
        </w:rPr>
        <w:t xml:space="preserve"> </w:t>
      </w:r>
      <w:r>
        <w:t>roll</w:t>
      </w:r>
      <w:r w:rsidRPr="003A01F1">
        <w:rPr>
          <w:lang w:val="el-GR"/>
        </w:rPr>
        <w:t xml:space="preserve">(). Η </w:t>
      </w:r>
      <w:r>
        <w:t>roll</w:t>
      </w:r>
      <w:r w:rsidRPr="003A01F1">
        <w:rPr>
          <w:lang w:val="el-GR"/>
        </w:rPr>
        <w:t>() επιστρέφει ένα αριθμό από 1-6 με πιθανότητα 1/6.</w:t>
      </w:r>
    </w:p>
    <w:p w:rsidR="000E34F9" w:rsidRPr="003A01F1" w:rsidRDefault="0059432D">
      <w:pPr>
        <w:pStyle w:val="a3"/>
        <w:spacing w:before="162"/>
        <w:rPr>
          <w:lang w:val="el-GR"/>
        </w:rPr>
      </w:pPr>
      <w:r w:rsidRPr="003A01F1">
        <w:rPr>
          <w:lang w:val="el-GR"/>
        </w:rPr>
        <w:t xml:space="preserve">Η κλάση </w:t>
      </w:r>
      <w:r>
        <w:t>Two</w:t>
      </w:r>
      <w:r w:rsidRPr="003A01F1">
        <w:rPr>
          <w:lang w:val="el-GR"/>
        </w:rPr>
        <w:t>605</w:t>
      </w:r>
      <w:proofErr w:type="spellStart"/>
      <w:r>
        <w:t>DicePlayer</w:t>
      </w:r>
      <w:proofErr w:type="spellEnd"/>
      <w:r w:rsidRPr="003A01F1">
        <w:rPr>
          <w:lang w:val="el-GR"/>
        </w:rPr>
        <w:t xml:space="preserve"> (παίκτης ζαριού που φέρνει με διπλάσια πιθανότητα 6 και ποτέ</w:t>
      </w:r>
    </w:p>
    <w:p w:rsidR="000E34F9" w:rsidRPr="003A01F1" w:rsidRDefault="0059432D">
      <w:pPr>
        <w:pStyle w:val="a3"/>
        <w:spacing w:before="38" w:line="273" w:lineRule="auto"/>
        <w:ind w:right="208"/>
        <w:rPr>
          <w:lang w:val="el-GR"/>
        </w:rPr>
      </w:pPr>
      <w:r>
        <w:rPr>
          <w:w w:val="105"/>
        </w:rPr>
        <w:t>5)</w:t>
      </w:r>
      <w:r>
        <w:rPr>
          <w:spacing w:val="-22"/>
          <w:w w:val="105"/>
        </w:rPr>
        <w:t xml:space="preserve"> </w:t>
      </w:r>
      <w:proofErr w:type="spellStart"/>
      <w:proofErr w:type="gramStart"/>
      <w:r>
        <w:rPr>
          <w:w w:val="105"/>
        </w:rPr>
        <w:t>διαθέτει</w:t>
      </w:r>
      <w:proofErr w:type="spellEnd"/>
      <w:proofErr w:type="gram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επίσης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μια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instance</w:t>
      </w:r>
      <w:r>
        <w:rPr>
          <w:spacing w:val="-22"/>
          <w:w w:val="105"/>
        </w:rPr>
        <w:t xml:space="preserve"> </w:t>
      </w:r>
      <w:r>
        <w:rPr>
          <w:w w:val="105"/>
        </w:rPr>
        <w:t>function</w:t>
      </w:r>
      <w:r>
        <w:rPr>
          <w:spacing w:val="-23"/>
          <w:w w:val="105"/>
        </w:rPr>
        <w:t xml:space="preserve"> </w:t>
      </w:r>
      <w:r>
        <w:rPr>
          <w:w w:val="105"/>
        </w:rPr>
        <w:t>public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int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roll().</w:t>
      </w:r>
      <w:r>
        <w:rPr>
          <w:spacing w:val="-22"/>
          <w:w w:val="105"/>
        </w:rPr>
        <w:t xml:space="preserve"> </w:t>
      </w:r>
      <w:r w:rsidRPr="003A01F1">
        <w:rPr>
          <w:w w:val="105"/>
          <w:lang w:val="el-GR"/>
        </w:rPr>
        <w:t>Η</w:t>
      </w:r>
      <w:r w:rsidRPr="003A01F1">
        <w:rPr>
          <w:spacing w:val="-23"/>
          <w:w w:val="105"/>
          <w:lang w:val="el-GR"/>
        </w:rPr>
        <w:t xml:space="preserve"> </w:t>
      </w:r>
      <w:r>
        <w:rPr>
          <w:w w:val="105"/>
        </w:rPr>
        <w:t>roll</w:t>
      </w:r>
      <w:r w:rsidRPr="003A01F1">
        <w:rPr>
          <w:w w:val="105"/>
          <w:lang w:val="el-GR"/>
        </w:rPr>
        <w:t>()</w:t>
      </w:r>
      <w:r w:rsidRPr="003A01F1">
        <w:rPr>
          <w:spacing w:val="-24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επιστρέφει</w:t>
      </w:r>
      <w:r w:rsidRPr="003A01F1">
        <w:rPr>
          <w:spacing w:val="-24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ένα</w:t>
      </w:r>
      <w:r w:rsidRPr="003A01F1">
        <w:rPr>
          <w:spacing w:val="-22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αριθμό</w:t>
      </w:r>
      <w:r w:rsidRPr="003A01F1">
        <w:rPr>
          <w:spacing w:val="-22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από 1-4 ή 6.Η πιθανότητα να επιστρέψει από 1-4 είναι 1/6 για κάθε δυνατή επιστρεφόμενη τιμή.</w:t>
      </w:r>
      <w:r w:rsidRPr="003A01F1">
        <w:rPr>
          <w:spacing w:val="-9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Η</w:t>
      </w:r>
      <w:r w:rsidRPr="003A01F1">
        <w:rPr>
          <w:spacing w:val="-9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πιθανότητα</w:t>
      </w:r>
      <w:r w:rsidRPr="003A01F1">
        <w:rPr>
          <w:spacing w:val="-8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να</w:t>
      </w:r>
      <w:r w:rsidRPr="003A01F1">
        <w:rPr>
          <w:spacing w:val="-9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επιστρέψει</w:t>
      </w:r>
      <w:r w:rsidRPr="003A01F1">
        <w:rPr>
          <w:spacing w:val="-10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6</w:t>
      </w:r>
      <w:r w:rsidRPr="003A01F1">
        <w:rPr>
          <w:spacing w:val="-10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είναι</w:t>
      </w:r>
      <w:r w:rsidRPr="003A01F1">
        <w:rPr>
          <w:spacing w:val="-11"/>
          <w:w w:val="105"/>
          <w:lang w:val="el-GR"/>
        </w:rPr>
        <w:t xml:space="preserve"> </w:t>
      </w:r>
      <w:r w:rsidRPr="003A01F1">
        <w:rPr>
          <w:w w:val="105"/>
          <w:lang w:val="el-GR"/>
        </w:rPr>
        <w:t>2/6.</w:t>
      </w:r>
    </w:p>
    <w:p w:rsidR="000E34F9" w:rsidRPr="003A01F1" w:rsidRDefault="0059432D">
      <w:pPr>
        <w:pStyle w:val="a3"/>
        <w:spacing w:before="164" w:line="276" w:lineRule="auto"/>
        <w:ind w:right="221"/>
        <w:rPr>
          <w:lang w:val="el-GR"/>
        </w:rPr>
      </w:pPr>
      <w:r w:rsidRPr="003A01F1">
        <w:rPr>
          <w:lang w:val="el-GR"/>
        </w:rPr>
        <w:t xml:space="preserve">Να υλοποιήσετε την κλάση </w:t>
      </w:r>
      <w:proofErr w:type="spellStart"/>
      <w:r>
        <w:t>DiceGame</w:t>
      </w:r>
      <w:proofErr w:type="spellEnd"/>
      <w:r w:rsidRPr="003A01F1">
        <w:rPr>
          <w:lang w:val="el-GR"/>
        </w:rPr>
        <w:t xml:space="preserve"> που διαθέτει τις μεθόδους </w:t>
      </w:r>
      <w:r>
        <w:t>public</w:t>
      </w:r>
      <w:r w:rsidRPr="003A01F1">
        <w:rPr>
          <w:lang w:val="el-GR"/>
        </w:rPr>
        <w:t xml:space="preserve"> </w:t>
      </w:r>
      <w:r>
        <w:t>void</w:t>
      </w:r>
      <w:r w:rsidRPr="003A01F1">
        <w:rPr>
          <w:lang w:val="el-GR"/>
        </w:rPr>
        <w:t xml:space="preserve"> </w:t>
      </w:r>
      <w:proofErr w:type="spellStart"/>
      <w:r>
        <w:t>oneGame</w:t>
      </w:r>
      <w:proofErr w:type="spellEnd"/>
      <w:r w:rsidRPr="003A01F1">
        <w:rPr>
          <w:lang w:val="el-GR"/>
        </w:rPr>
        <w:t xml:space="preserve">() και </w:t>
      </w:r>
      <w:r>
        <w:t>public</w:t>
      </w:r>
      <w:r w:rsidRPr="003A01F1">
        <w:rPr>
          <w:lang w:val="el-GR"/>
        </w:rPr>
        <w:t xml:space="preserve"> </w:t>
      </w:r>
      <w:r>
        <w:t>void</w:t>
      </w:r>
      <w:r w:rsidRPr="003A01F1">
        <w:rPr>
          <w:lang w:val="el-GR"/>
        </w:rPr>
        <w:t xml:space="preserve"> </w:t>
      </w:r>
      <w:r>
        <w:t>tourney</w:t>
      </w:r>
      <w:r w:rsidRPr="003A01F1">
        <w:rPr>
          <w:lang w:val="el-GR"/>
        </w:rPr>
        <w:t xml:space="preserve"> (). Η μέθοδος </w:t>
      </w:r>
      <w:proofErr w:type="spellStart"/>
      <w:r>
        <w:t>oneGame</w:t>
      </w:r>
      <w:proofErr w:type="spellEnd"/>
      <w:r w:rsidRPr="003A01F1">
        <w:rPr>
          <w:lang w:val="el-GR"/>
        </w:rPr>
        <w:t xml:space="preserve"> βάζει ένα </w:t>
      </w:r>
      <w:proofErr w:type="spellStart"/>
      <w:r>
        <w:t>FairDicePlayer</w:t>
      </w:r>
      <w:proofErr w:type="spellEnd"/>
      <w:r w:rsidRPr="003A01F1">
        <w:rPr>
          <w:lang w:val="el-GR"/>
        </w:rPr>
        <w:t xml:space="preserve"> να παίξει 1 παρτίδα ζάρια με έναν </w:t>
      </w:r>
      <w:r>
        <w:t>Two</w:t>
      </w:r>
      <w:r w:rsidRPr="003A01F1">
        <w:rPr>
          <w:lang w:val="el-GR"/>
        </w:rPr>
        <w:t>605</w:t>
      </w:r>
      <w:proofErr w:type="spellStart"/>
      <w:r>
        <w:t>DicePlayer</w:t>
      </w:r>
      <w:proofErr w:type="spellEnd"/>
      <w:r w:rsidRPr="003A01F1">
        <w:rPr>
          <w:lang w:val="el-GR"/>
        </w:rPr>
        <w:t xml:space="preserve">. Στο πλαίσιο μιας παρτίδας, οι 2 αντίπαλοι πραγματοποιούν από 10 ρίψεις ο καθένας. Σε κάθε ρίψη νικητής  είναι  εκείνος  που  θα φέρει το μεγαλύτερο νούμερο. </w:t>
      </w:r>
      <w:r>
        <w:t>H</w:t>
      </w:r>
      <w:r w:rsidRPr="003A01F1">
        <w:rPr>
          <w:lang w:val="el-GR"/>
        </w:rPr>
        <w:t xml:space="preserve"> </w:t>
      </w:r>
      <w:proofErr w:type="spellStart"/>
      <w:proofErr w:type="gramStart"/>
      <w:r>
        <w:t>oneGame</w:t>
      </w:r>
      <w:proofErr w:type="spellEnd"/>
      <w:r w:rsidRPr="003A01F1">
        <w:rPr>
          <w:lang w:val="el-GR"/>
        </w:rPr>
        <w:t>(</w:t>
      </w:r>
      <w:proofErr w:type="gramEnd"/>
      <w:r w:rsidRPr="003A01F1">
        <w:rPr>
          <w:lang w:val="el-GR"/>
        </w:rPr>
        <w:t xml:space="preserve">) ενημερώνει κατάλληλους μετρητές των </w:t>
      </w:r>
      <w:r>
        <w:t>score</w:t>
      </w:r>
      <w:r w:rsidRPr="003A01F1">
        <w:rPr>
          <w:lang w:val="el-GR"/>
        </w:rPr>
        <w:t xml:space="preserve"> των 2 αντιπάλων. Σε κάθε ρίψη ενημερώνεται αθροιστικά μόνον ο μετρητής </w:t>
      </w:r>
      <w:r>
        <w:t>score</w:t>
      </w:r>
      <w:r w:rsidRPr="003A01F1">
        <w:rPr>
          <w:lang w:val="el-GR"/>
        </w:rPr>
        <w:t xml:space="preserve"> του νικητή. Η </w:t>
      </w:r>
      <w:r>
        <w:t>tourney</w:t>
      </w:r>
      <w:r w:rsidRPr="003A01F1">
        <w:rPr>
          <w:lang w:val="el-GR"/>
        </w:rPr>
        <w:t>() βάζει τους 2 παίκτες να παίξουν 100 παρτίδες και στην συνέχεια  τυπώνει</w:t>
      </w:r>
      <w:r w:rsidRPr="003A01F1">
        <w:rPr>
          <w:spacing w:val="-8"/>
          <w:lang w:val="el-GR"/>
        </w:rPr>
        <w:t xml:space="preserve"> </w:t>
      </w:r>
      <w:r w:rsidRPr="003A01F1">
        <w:rPr>
          <w:lang w:val="el-GR"/>
        </w:rPr>
        <w:t>τα</w:t>
      </w:r>
      <w:r w:rsidRPr="003A01F1">
        <w:rPr>
          <w:spacing w:val="-5"/>
          <w:lang w:val="el-GR"/>
        </w:rPr>
        <w:t xml:space="preserve"> </w:t>
      </w:r>
      <w:r>
        <w:t>scores</w:t>
      </w:r>
      <w:r w:rsidRPr="003A01F1">
        <w:rPr>
          <w:spacing w:val="-6"/>
          <w:lang w:val="el-GR"/>
        </w:rPr>
        <w:t xml:space="preserve"> </w:t>
      </w:r>
      <w:r w:rsidRPr="003A01F1">
        <w:rPr>
          <w:lang w:val="el-GR"/>
        </w:rPr>
        <w:t>των</w:t>
      </w:r>
      <w:r w:rsidRPr="003A01F1">
        <w:rPr>
          <w:spacing w:val="-5"/>
          <w:lang w:val="el-GR"/>
        </w:rPr>
        <w:t xml:space="preserve"> </w:t>
      </w:r>
      <w:r w:rsidRPr="003A01F1">
        <w:rPr>
          <w:lang w:val="el-GR"/>
        </w:rPr>
        <w:t>2</w:t>
      </w:r>
      <w:r w:rsidRPr="003A01F1">
        <w:rPr>
          <w:spacing w:val="-4"/>
          <w:lang w:val="el-GR"/>
        </w:rPr>
        <w:t xml:space="preserve"> </w:t>
      </w:r>
      <w:r w:rsidRPr="003A01F1">
        <w:rPr>
          <w:lang w:val="el-GR"/>
        </w:rPr>
        <w:t>παικτών</w:t>
      </w:r>
      <w:r w:rsidRPr="003A01F1">
        <w:rPr>
          <w:spacing w:val="-3"/>
          <w:lang w:val="el-GR"/>
        </w:rPr>
        <w:t xml:space="preserve"> </w:t>
      </w:r>
      <w:r w:rsidRPr="003A01F1">
        <w:rPr>
          <w:lang w:val="el-GR"/>
        </w:rPr>
        <w:t>και</w:t>
      </w:r>
      <w:r w:rsidRPr="003A01F1">
        <w:rPr>
          <w:spacing w:val="-4"/>
          <w:lang w:val="el-GR"/>
        </w:rPr>
        <w:t xml:space="preserve"> </w:t>
      </w:r>
      <w:r w:rsidRPr="003A01F1">
        <w:rPr>
          <w:lang w:val="el-GR"/>
        </w:rPr>
        <w:t>ανακοινώνει</w:t>
      </w:r>
      <w:r w:rsidRPr="003A01F1">
        <w:rPr>
          <w:spacing w:val="-8"/>
          <w:lang w:val="el-GR"/>
        </w:rPr>
        <w:t xml:space="preserve"> </w:t>
      </w:r>
      <w:r w:rsidRPr="003A01F1">
        <w:rPr>
          <w:lang w:val="el-GR"/>
        </w:rPr>
        <w:t>τον</w:t>
      </w:r>
      <w:r w:rsidRPr="003A01F1">
        <w:rPr>
          <w:spacing w:val="-5"/>
          <w:lang w:val="el-GR"/>
        </w:rPr>
        <w:t xml:space="preserve"> </w:t>
      </w:r>
      <w:r w:rsidRPr="003A01F1">
        <w:rPr>
          <w:lang w:val="el-GR"/>
        </w:rPr>
        <w:t>νικητή</w:t>
      </w:r>
    </w:p>
    <w:p w:rsidR="000E34F9" w:rsidRPr="003A01F1" w:rsidRDefault="000E34F9">
      <w:pPr>
        <w:spacing w:line="276" w:lineRule="auto"/>
        <w:rPr>
          <w:lang w:val="el-GR"/>
        </w:rPr>
        <w:sectPr w:rsidR="000E34F9" w:rsidRPr="003A01F1">
          <w:headerReference w:type="default" r:id="rId8"/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0E34F9" w:rsidRPr="003A01F1" w:rsidRDefault="000E34F9">
      <w:pPr>
        <w:pStyle w:val="a3"/>
        <w:spacing w:before="3"/>
        <w:ind w:left="0"/>
        <w:rPr>
          <w:sz w:val="9"/>
          <w:lang w:val="el-GR"/>
        </w:rPr>
      </w:pPr>
    </w:p>
    <w:p w:rsidR="000E34F9" w:rsidRPr="003A01F1" w:rsidRDefault="0059432D">
      <w:pPr>
        <w:pStyle w:val="a3"/>
        <w:spacing w:before="91"/>
        <w:rPr>
          <w:lang w:val="el-GR"/>
        </w:rPr>
      </w:pPr>
      <w:r w:rsidRPr="003A01F1">
        <w:rPr>
          <w:w w:val="105"/>
          <w:lang w:val="el-GR"/>
        </w:rPr>
        <w:t xml:space="preserve">Να υλοποιηθούν οι κλάσεις σύμφωνα με το παρακάτω </w:t>
      </w:r>
      <w:r>
        <w:rPr>
          <w:w w:val="105"/>
        </w:rPr>
        <w:t>UML</w:t>
      </w:r>
      <w:r w:rsidRPr="003A01F1">
        <w:rPr>
          <w:w w:val="105"/>
          <w:lang w:val="el-GR"/>
        </w:rPr>
        <w:t xml:space="preserve"> </w:t>
      </w:r>
      <w:r>
        <w:rPr>
          <w:w w:val="105"/>
        </w:rPr>
        <w:t>Diagram</w:t>
      </w:r>
    </w:p>
    <w:p w:rsidR="000E34F9" w:rsidRPr="003A01F1" w:rsidRDefault="0059432D">
      <w:pPr>
        <w:pStyle w:val="a3"/>
        <w:spacing w:before="9"/>
        <w:ind w:left="0"/>
        <w:rPr>
          <w:sz w:val="13"/>
          <w:lang w:val="el-GR"/>
        </w:rPr>
      </w:pPr>
      <w:r>
        <w:rPr>
          <w:noProof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125582</wp:posOffset>
            </wp:positionV>
            <wp:extent cx="5240959" cy="469430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959" cy="4694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34F9" w:rsidRPr="003A01F1" w:rsidRDefault="0059432D">
      <w:pPr>
        <w:pStyle w:val="a3"/>
        <w:spacing w:before="199" w:line="276" w:lineRule="auto"/>
        <w:ind w:right="208"/>
        <w:rPr>
          <w:lang w:val="el-GR"/>
        </w:rPr>
      </w:pPr>
      <w:r w:rsidRPr="003A01F1">
        <w:rPr>
          <w:lang w:val="el-GR"/>
        </w:rPr>
        <w:t xml:space="preserve">Στην </w:t>
      </w:r>
      <w:r>
        <w:t>main</w:t>
      </w:r>
      <w:r w:rsidRPr="003A01F1">
        <w:rPr>
          <w:lang w:val="el-GR"/>
        </w:rPr>
        <w:t xml:space="preserve"> να ορισθούν τα </w:t>
      </w:r>
      <w:r>
        <w:t>Weights</w:t>
      </w:r>
      <w:r w:rsidRPr="003A01F1">
        <w:rPr>
          <w:lang w:val="el-GR"/>
        </w:rPr>
        <w:t xml:space="preserve"> 500 </w:t>
      </w:r>
      <w:proofErr w:type="spellStart"/>
      <w:r>
        <w:t>Kgr</w:t>
      </w:r>
      <w:proofErr w:type="spellEnd"/>
      <w:r w:rsidRPr="003A01F1">
        <w:rPr>
          <w:lang w:val="el-GR"/>
        </w:rPr>
        <w:t xml:space="preserve"> και 1 </w:t>
      </w:r>
      <w:proofErr w:type="spellStart"/>
      <w:r>
        <w:t>tn</w:t>
      </w:r>
      <w:proofErr w:type="spellEnd"/>
      <w:r w:rsidRPr="003A01F1">
        <w:rPr>
          <w:lang w:val="el-GR"/>
        </w:rPr>
        <w:t xml:space="preserve"> (τόνος). Στην συνέχεια να προστεθούν και να ελεγχθεί το αποτέλεσμα. Να ελεγχθεί επίσης η μέθοδος </w:t>
      </w:r>
      <w:r>
        <w:t>equals</w:t>
      </w:r>
      <w:r w:rsidRPr="003A01F1">
        <w:rPr>
          <w:lang w:val="el-GR"/>
        </w:rPr>
        <w:t>(</w:t>
      </w:r>
      <w:r>
        <w:t>Object</w:t>
      </w:r>
      <w:r w:rsidRPr="003A01F1">
        <w:rPr>
          <w:lang w:val="el-GR"/>
        </w:rPr>
        <w:t>).</w:t>
      </w:r>
    </w:p>
    <w:p w:rsidR="000E34F9" w:rsidRPr="003A01F1" w:rsidRDefault="000E34F9">
      <w:pPr>
        <w:spacing w:line="276" w:lineRule="auto"/>
        <w:rPr>
          <w:lang w:val="el-GR"/>
        </w:rPr>
        <w:sectPr w:rsidR="000E34F9" w:rsidRPr="003A01F1">
          <w:headerReference w:type="default" r:id="rId10"/>
          <w:pgSz w:w="11910" w:h="16840"/>
          <w:pgMar w:top="1680" w:right="1680" w:bottom="280" w:left="1680" w:header="1450" w:footer="0" w:gutter="0"/>
          <w:pgNumType w:start="3"/>
          <w:cols w:space="720"/>
        </w:sectPr>
      </w:pPr>
    </w:p>
    <w:p w:rsidR="000E34F9" w:rsidRPr="003A01F1" w:rsidRDefault="000E34F9" w:rsidP="005D5595">
      <w:pPr>
        <w:pStyle w:val="a3"/>
        <w:spacing w:before="3"/>
        <w:ind w:left="0"/>
        <w:rPr>
          <w:lang w:val="el-GR"/>
        </w:rPr>
      </w:pPr>
    </w:p>
    <w:sectPr w:rsidR="000E34F9" w:rsidRPr="003A01F1" w:rsidSect="000E34F9">
      <w:pgSz w:w="11910" w:h="16840"/>
      <w:pgMar w:top="1680" w:right="1680" w:bottom="280" w:left="1680" w:header="145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40" w:rsidRDefault="00152F40" w:rsidP="000E34F9">
      <w:r>
        <w:separator/>
      </w:r>
    </w:p>
  </w:endnote>
  <w:endnote w:type="continuationSeparator" w:id="0">
    <w:p w:rsidR="00152F40" w:rsidRDefault="00152F40" w:rsidP="000E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40" w:rsidRDefault="00152F40" w:rsidP="000E34F9">
      <w:r>
        <w:separator/>
      </w:r>
    </w:p>
  </w:footnote>
  <w:footnote w:type="continuationSeparator" w:id="0">
    <w:p w:rsidR="00152F40" w:rsidRDefault="00152F40" w:rsidP="000E3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A47" w:rsidRPr="00713A47" w:rsidRDefault="00713A47">
    <w:pPr>
      <w:pStyle w:val="a7"/>
    </w:pPr>
    <w:r>
      <w:rPr>
        <w:lang w:val="el-GR"/>
      </w:rPr>
      <w:t>IHU</w:t>
    </w:r>
    <w:r>
      <w:rPr>
        <w:lang w:val="el-GR"/>
      </w:rPr>
      <w:tab/>
    </w:r>
    <w:proofErr w:type="spellStart"/>
    <w:r>
      <w:rPr>
        <w:lang w:val="el-GR"/>
      </w:rPr>
      <w:t>copyright</w:t>
    </w:r>
    <w:proofErr w:type="spellEnd"/>
    <w:r>
      <w:rPr>
        <w:lang w:val="el-GR"/>
      </w:rPr>
      <w:t xml:space="preserve"> ©</w:t>
    </w:r>
    <w:r>
      <w:t xml:space="preserve"> </w:t>
    </w:r>
    <w:proofErr w:type="spellStart"/>
    <w:r>
      <w:t>Lefteris</w:t>
    </w:r>
    <w:proofErr w:type="spellEnd"/>
    <w:r>
      <w:t xml:space="preserve"> </w:t>
    </w:r>
    <w:proofErr w:type="spellStart"/>
    <w:r>
      <w:t>Moussiades</w:t>
    </w:r>
    <w:proofErr w:type="spellEnd"/>
    <w:r>
      <w:tab/>
      <w:t>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F9" w:rsidRDefault="00E40C0C">
    <w:pPr>
      <w:pStyle w:val="a3"/>
      <w:spacing w:line="14" w:lineRule="auto"/>
      <w:ind w:left="0"/>
      <w:rPr>
        <w:sz w:val="20"/>
      </w:rPr>
    </w:pPr>
    <w:r w:rsidRPr="00E40C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9pt;margin-top:71.35pt;width:49.8pt;height:14.35pt;z-index:-251658752;mso-position-horizontal-relative:page;mso-position-vertical-relative:page" filled="f" stroked="f">
          <v:textbox inset="0,0,0,0">
            <w:txbxContent>
              <w:p w:rsidR="000E34F9" w:rsidRDefault="0059432D">
                <w:pPr>
                  <w:pStyle w:val="a3"/>
                  <w:spacing w:before="11"/>
                  <w:ind w:left="20"/>
                </w:pPr>
                <w:proofErr w:type="spellStart"/>
                <w:r>
                  <w:rPr>
                    <w:w w:val="105"/>
                  </w:rPr>
                  <w:t>Άσκηση</w:t>
                </w:r>
                <w:proofErr w:type="spellEnd"/>
                <w:r>
                  <w:rPr>
                    <w:w w:val="105"/>
                  </w:rPr>
                  <w:t xml:space="preserve"> </w:t>
                </w:r>
                <w:r w:rsidR="00E40C0C"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 w:rsidR="00E40C0C">
                  <w:fldChar w:fldCharType="separate"/>
                </w:r>
                <w:r w:rsidR="00DF383A">
                  <w:rPr>
                    <w:noProof/>
                    <w:w w:val="105"/>
                  </w:rPr>
                  <w:t>4</w:t>
                </w:r>
                <w:r w:rsidR="00E40C0C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docVars>
    <w:docVar w:name="__Grammarly_42____i" w:val="H4sIAAAAAAAEAKtWckksSQxILCpxzi/NK1GyMqwFAAEhoTITAAAA"/>
    <w:docVar w:name="__Grammarly_42___1" w:val="H4sIAAAAAAAEAKtWcslP9kxRslIyNDYyNrI0MzcFYkMDMxNDAyUdpeDU4uLM/DyQAqNaAIh6iYYsAAAA"/>
  </w:docVars>
  <w:rsids>
    <w:rsidRoot w:val="000E34F9"/>
    <w:rsid w:val="000D0F94"/>
    <w:rsid w:val="000E34F9"/>
    <w:rsid w:val="00152F40"/>
    <w:rsid w:val="003A01F1"/>
    <w:rsid w:val="004630ED"/>
    <w:rsid w:val="0059432D"/>
    <w:rsid w:val="005D5595"/>
    <w:rsid w:val="00686D49"/>
    <w:rsid w:val="00713A47"/>
    <w:rsid w:val="007240B4"/>
    <w:rsid w:val="00B22AC0"/>
    <w:rsid w:val="00BB4272"/>
    <w:rsid w:val="00DF383A"/>
    <w:rsid w:val="00E40C0C"/>
    <w:rsid w:val="00E65629"/>
    <w:rsid w:val="00FD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4F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4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34F9"/>
    <w:pPr>
      <w:ind w:left="120"/>
    </w:pPr>
  </w:style>
  <w:style w:type="paragraph" w:styleId="a4">
    <w:name w:val="List Paragraph"/>
    <w:basedOn w:val="a"/>
    <w:uiPriority w:val="1"/>
    <w:qFormat/>
    <w:rsid w:val="000E34F9"/>
  </w:style>
  <w:style w:type="paragraph" w:customStyle="1" w:styleId="TableParagraph">
    <w:name w:val="Table Paragraph"/>
    <w:basedOn w:val="a"/>
    <w:uiPriority w:val="1"/>
    <w:qFormat/>
    <w:rsid w:val="000E34F9"/>
  </w:style>
  <w:style w:type="character" w:styleId="a5">
    <w:name w:val="Placeholder Text"/>
    <w:basedOn w:val="a0"/>
    <w:uiPriority w:val="99"/>
    <w:semiHidden/>
    <w:rsid w:val="005D5595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5D559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D559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713A47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713A4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Char1"/>
    <w:uiPriority w:val="99"/>
    <w:semiHidden/>
    <w:unhideWhenUsed/>
    <w:rsid w:val="00713A47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713A47"/>
    <w:rPr>
      <w:rFonts w:ascii="Times New Roman" w:eastAsia="Times New Roman" w:hAnsi="Times New Roman" w:cs="Times New Roman"/>
    </w:rPr>
  </w:style>
  <w:style w:type="character" w:styleId="-">
    <w:name w:val="Hyperlink"/>
    <w:basedOn w:val="a0"/>
    <w:uiPriority w:val="99"/>
    <w:semiHidden/>
    <w:unhideWhenUsed/>
    <w:rsid w:val="00DF38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Complex_numb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ÎŁÎ¹Ï…Î±Î³Ï›Î³Î® Ï…Ï—Î¹Ï‡ ÎºÎ»Î¬Ï…ÎµÎ¹Ï‡ - Î‚Ï…ÎºÎ®Ï…ÎµÎ¹Ï‡</vt:lpstr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ÎŁÎ¹Ï…Î±Î³Ï›Î³Î® Ï…Ï—Î¹Ï‡ ÎºÎ»Î¬Ï…ÎµÎ¹Ï‡ - Î‚Ï…ÎºÎ®Ï…ÎµÎ¹Ï‡</dc:title>
  <dc:creator>admin</dc:creator>
  <cp:lastModifiedBy>Lefteris Moussiades</cp:lastModifiedBy>
  <cp:revision>7</cp:revision>
  <dcterms:created xsi:type="dcterms:W3CDTF">2018-12-23T09:59:00Z</dcterms:created>
  <dcterms:modified xsi:type="dcterms:W3CDTF">2020-05-04T05:16:00Z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2018-12-23T00:00:00Z</vt:filetime>
  </property>
</Properties>
</file>